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3BB5" w14:textId="0215B6C9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ZAKLJUČAK SA </w:t>
      </w:r>
      <w:r w:rsidR="00F6307C">
        <w:rPr>
          <w:rFonts w:ascii="Times New Roman" w:hAnsi="Times New Roman" w:cs="Times New Roman"/>
          <w:sz w:val="28"/>
          <w:szCs w:val="28"/>
        </w:rPr>
        <w:t>3</w:t>
      </w:r>
      <w:r w:rsidR="00807419">
        <w:rPr>
          <w:rFonts w:ascii="Times New Roman" w:hAnsi="Times New Roman" w:cs="Times New Roman"/>
          <w:sz w:val="28"/>
          <w:szCs w:val="28"/>
        </w:rPr>
        <w:t>8</w:t>
      </w:r>
      <w:r w:rsidRPr="00623DC2">
        <w:rPr>
          <w:rFonts w:ascii="Times New Roman" w:hAnsi="Times New Roman" w:cs="Times New Roman"/>
          <w:sz w:val="28"/>
          <w:szCs w:val="28"/>
        </w:rPr>
        <w:t>. SJEDNICE ŠKOLSKOG ODBORA</w:t>
      </w:r>
    </w:p>
    <w:p w14:paraId="750360E3" w14:textId="645980E7" w:rsidR="001414D4" w:rsidRPr="00623DC2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 Na temelju članka 10. stavka 12. Zakona o pravu na pristup informacijama („Narodne novine“ broj 25/13, 85/15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69/22</w:t>
      </w:r>
      <w:r w:rsidRPr="00623DC2">
        <w:rPr>
          <w:rFonts w:ascii="Times New Roman" w:hAnsi="Times New Roman" w:cs="Times New Roman"/>
          <w:sz w:val="28"/>
          <w:szCs w:val="28"/>
        </w:rPr>
        <w:t xml:space="preserve">) sa </w:t>
      </w:r>
      <w:r w:rsidR="00F6307C">
        <w:rPr>
          <w:rFonts w:ascii="Times New Roman" w:hAnsi="Times New Roman" w:cs="Times New Roman"/>
          <w:sz w:val="28"/>
          <w:szCs w:val="28"/>
        </w:rPr>
        <w:t>trideset</w:t>
      </w:r>
      <w:r w:rsidR="00807419">
        <w:rPr>
          <w:rFonts w:ascii="Times New Roman" w:hAnsi="Times New Roman" w:cs="Times New Roman"/>
          <w:sz w:val="28"/>
          <w:szCs w:val="28"/>
        </w:rPr>
        <w:t>osme sjednice</w:t>
      </w:r>
      <w:r w:rsidRPr="00623DC2">
        <w:rPr>
          <w:rFonts w:ascii="Times New Roman" w:hAnsi="Times New Roman" w:cs="Times New Roman"/>
          <w:sz w:val="28"/>
          <w:szCs w:val="28"/>
        </w:rPr>
        <w:t xml:space="preserve"> Školskog odbora Osnovne škole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Viktorovac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Sisak održan</w:t>
      </w:r>
      <w:r w:rsidR="00BE5C7B">
        <w:rPr>
          <w:rFonts w:ascii="Times New Roman" w:hAnsi="Times New Roman" w:cs="Times New Roman"/>
          <w:sz w:val="28"/>
          <w:szCs w:val="28"/>
        </w:rPr>
        <w:t xml:space="preserve">e </w:t>
      </w:r>
      <w:r w:rsidR="00807419">
        <w:rPr>
          <w:rFonts w:ascii="Times New Roman" w:hAnsi="Times New Roman" w:cs="Times New Roman"/>
          <w:sz w:val="28"/>
          <w:szCs w:val="28"/>
        </w:rPr>
        <w:t xml:space="preserve">elektronskim putem od 08.01.2025.godine do 09.01.2025.godine, </w:t>
      </w:r>
      <w:r w:rsidRPr="00623DC2">
        <w:rPr>
          <w:rFonts w:ascii="Times New Roman" w:hAnsi="Times New Roman" w:cs="Times New Roman"/>
          <w:sz w:val="28"/>
          <w:szCs w:val="28"/>
        </w:rPr>
        <w:t xml:space="preserve">objavljuju se sljedeći: </w:t>
      </w:r>
    </w:p>
    <w:p w14:paraId="1DA8E45F" w14:textId="77777777" w:rsidR="001414D4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 A K LJ U Č C I</w:t>
      </w:r>
    </w:p>
    <w:p w14:paraId="734DC662" w14:textId="77777777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E67DC6" w14:textId="6755C270" w:rsidR="001414D4" w:rsidRDefault="00695B52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49850530"/>
      <w:r w:rsidRPr="00695B52">
        <w:rPr>
          <w:rFonts w:ascii="Times New Roman" w:eastAsia="Calibri" w:hAnsi="Times New Roman" w:cs="Times New Roman"/>
          <w:bCs/>
          <w:sz w:val="28"/>
          <w:szCs w:val="28"/>
        </w:rPr>
        <w:t xml:space="preserve">1. Školski odbor usvaja zapisnik sa </w:t>
      </w:r>
      <w:r w:rsidR="006B79A7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807419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695B52">
        <w:rPr>
          <w:rFonts w:ascii="Times New Roman" w:eastAsia="Calibri" w:hAnsi="Times New Roman" w:cs="Times New Roman"/>
          <w:bCs/>
          <w:sz w:val="28"/>
          <w:szCs w:val="28"/>
        </w:rPr>
        <w:t>.sjednice odbora</w:t>
      </w:r>
      <w:bookmarkEnd w:id="0"/>
      <w:r w:rsidR="002F517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5243906" w14:textId="69AC6B6D" w:rsidR="00B9189B" w:rsidRDefault="00B9189B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C369572" w14:textId="77777777" w:rsidR="00807419" w:rsidRPr="00A50A36" w:rsidRDefault="00B9189B" w:rsidP="00807419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807419" w:rsidRPr="00807419">
        <w:rPr>
          <w:rFonts w:ascii="Times New Roman" w:eastAsia="Calibri" w:hAnsi="Times New Roman" w:cs="Times New Roman"/>
          <w:bCs/>
          <w:sz w:val="28"/>
          <w:szCs w:val="28"/>
        </w:rPr>
        <w:t xml:space="preserve">Školski odbor daje prethodnu suglasnost ravnateljici za zapošljavanje Anite Župan na radno mjesto psihologa na neodređeno puno radno vrijeme. Školski odbor daje prethodnu suglasnost ravnateljici za zapošljavanje Lucije </w:t>
      </w:r>
      <w:proofErr w:type="spellStart"/>
      <w:r w:rsidR="00807419" w:rsidRPr="00807419">
        <w:rPr>
          <w:rFonts w:ascii="Times New Roman" w:eastAsia="Calibri" w:hAnsi="Times New Roman" w:cs="Times New Roman"/>
          <w:bCs/>
          <w:sz w:val="28"/>
          <w:szCs w:val="28"/>
        </w:rPr>
        <w:t>Volgemuth</w:t>
      </w:r>
      <w:proofErr w:type="spellEnd"/>
      <w:r w:rsidR="00807419" w:rsidRPr="00807419">
        <w:rPr>
          <w:rFonts w:ascii="Times New Roman" w:eastAsia="Calibri" w:hAnsi="Times New Roman" w:cs="Times New Roman"/>
          <w:bCs/>
          <w:sz w:val="28"/>
          <w:szCs w:val="28"/>
        </w:rPr>
        <w:t xml:space="preserve"> na radno mjesto učiteljice razredne nastave na određeno puno radno vrijeme do povratka radnice na rad.</w:t>
      </w:r>
      <w:r w:rsidR="00807419" w:rsidRPr="00A50A36">
        <w:rPr>
          <w:rFonts w:ascii="Times New Roman" w:eastAsia="Calibri" w:hAnsi="Times New Roman" w:cs="Times New Roman"/>
          <w:b/>
        </w:rPr>
        <w:t xml:space="preserve"> </w:t>
      </w:r>
    </w:p>
    <w:p w14:paraId="1166874D" w14:textId="351024B6" w:rsidR="00B26713" w:rsidRDefault="00B26713" w:rsidP="00B26713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FFEA71F" w14:textId="475E4A65" w:rsidR="00B26713" w:rsidRDefault="00B26713" w:rsidP="00B26713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1D42292" w14:textId="256147ED" w:rsidR="00E920B1" w:rsidRPr="00E920B1" w:rsidRDefault="00E920B1" w:rsidP="00E920B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80424A" w14:textId="423EE752" w:rsidR="002F5170" w:rsidRPr="002F5170" w:rsidRDefault="002F5170" w:rsidP="00E920B1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4744724" w14:textId="117C07B9" w:rsidR="00146396" w:rsidRPr="00146396" w:rsidRDefault="00146396" w:rsidP="001463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332C3D" w14:textId="2BDA35FA" w:rsidR="00170E2B" w:rsidRPr="00B9189B" w:rsidRDefault="00170E2B" w:rsidP="001463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2CB8116" w14:textId="77777777" w:rsidR="000C3D52" w:rsidRDefault="000C3D52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57D7B128" w14:textId="77777777" w:rsidR="000C3D52" w:rsidRDefault="000C3D52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40A10A99" w14:textId="642418C9" w:rsidR="00151E17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5C71F598" w14:textId="32C3443B" w:rsidR="0000459E" w:rsidRDefault="0000459E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1EB24ED9" w14:textId="22A01AE7" w:rsidR="001414D4" w:rsidRPr="00B9189B" w:rsidRDefault="001414D4" w:rsidP="00B9189B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Dijana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Skrbin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Kovačić, prof</w:t>
      </w:r>
      <w:r w:rsidR="00151E17">
        <w:rPr>
          <w:rFonts w:ascii="Times New Roman" w:hAnsi="Times New Roman" w:cs="Times New Roman"/>
          <w:sz w:val="28"/>
          <w:szCs w:val="28"/>
        </w:rPr>
        <w:t>., v.r.</w:t>
      </w:r>
    </w:p>
    <w:sectPr w:rsidR="001414D4" w:rsidRPr="00B9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115F1"/>
    <w:multiLevelType w:val="hybridMultilevel"/>
    <w:tmpl w:val="897A94B6"/>
    <w:lvl w:ilvl="0" w:tplc="381CFD5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D4"/>
    <w:rsid w:val="00001881"/>
    <w:rsid w:val="0000459E"/>
    <w:rsid w:val="000551AF"/>
    <w:rsid w:val="000C3D52"/>
    <w:rsid w:val="001414D4"/>
    <w:rsid w:val="00146396"/>
    <w:rsid w:val="00151E17"/>
    <w:rsid w:val="00170E2B"/>
    <w:rsid w:val="0018059E"/>
    <w:rsid w:val="001B3BDA"/>
    <w:rsid w:val="001F0F76"/>
    <w:rsid w:val="002223DB"/>
    <w:rsid w:val="002F5170"/>
    <w:rsid w:val="00325C76"/>
    <w:rsid w:val="003F5E1A"/>
    <w:rsid w:val="0043342F"/>
    <w:rsid w:val="004B14A3"/>
    <w:rsid w:val="004B46DD"/>
    <w:rsid w:val="00506421"/>
    <w:rsid w:val="00572AD8"/>
    <w:rsid w:val="00695B52"/>
    <w:rsid w:val="006B79A7"/>
    <w:rsid w:val="0075142F"/>
    <w:rsid w:val="00807419"/>
    <w:rsid w:val="0083606B"/>
    <w:rsid w:val="00852882"/>
    <w:rsid w:val="009045BE"/>
    <w:rsid w:val="009E270D"/>
    <w:rsid w:val="00A06B33"/>
    <w:rsid w:val="00B0379D"/>
    <w:rsid w:val="00B0602D"/>
    <w:rsid w:val="00B26713"/>
    <w:rsid w:val="00B9189B"/>
    <w:rsid w:val="00BE5C7B"/>
    <w:rsid w:val="00E26BF9"/>
    <w:rsid w:val="00E76805"/>
    <w:rsid w:val="00E920B1"/>
    <w:rsid w:val="00EA52A7"/>
    <w:rsid w:val="00EC7807"/>
    <w:rsid w:val="00ED6B96"/>
    <w:rsid w:val="00F118FB"/>
    <w:rsid w:val="00F31E6F"/>
    <w:rsid w:val="00F6307C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61E"/>
  <w15:chartTrackingRefBased/>
  <w15:docId w15:val="{CFF46593-B538-49BC-A39F-F166AEC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2</cp:revision>
  <dcterms:created xsi:type="dcterms:W3CDTF">2025-01-09T07:35:00Z</dcterms:created>
  <dcterms:modified xsi:type="dcterms:W3CDTF">2025-01-09T07:35:00Z</dcterms:modified>
</cp:coreProperties>
</file>