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EF" w:rsidRDefault="007573EF" w:rsidP="007573EF">
      <w:pPr>
        <w:pStyle w:val="StandardWeb"/>
        <w:shd w:val="clear" w:color="auto" w:fill="FAF7F1"/>
        <w:spacing w:before="0" w:after="0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Style w:val="Naglaeno"/>
          <w:rFonts w:ascii="inherit" w:hAnsi="inherit"/>
          <w:color w:val="35586E"/>
          <w:u w:val="single"/>
        </w:rPr>
        <w:t>Natječaj za radno mjesto - HRVATSKI JEZIK</w:t>
      </w:r>
      <w:r>
        <w:rPr>
          <w:rFonts w:ascii="inherit" w:hAnsi="inherit"/>
          <w:color w:val="35586E"/>
          <w:u w:val="single"/>
        </w:rPr>
        <w:t>, </w:t>
      </w:r>
      <w:r>
        <w:rPr>
          <w:rStyle w:val="Naglaeno"/>
          <w:rFonts w:ascii="inherit" w:hAnsi="inherit"/>
          <w:color w:val="35586E"/>
          <w:u w:val="single"/>
        </w:rPr>
        <w:t>27. 8. 2012</w:t>
      </w:r>
      <w:r>
        <w:rPr>
          <w:rFonts w:ascii="Trebuchet MS" w:hAnsi="Trebuchet MS"/>
          <w:color w:val="35586E"/>
          <w:sz w:val="21"/>
          <w:szCs w:val="21"/>
          <w:u w:val="single"/>
        </w:rPr>
        <w:t>.</w:t>
      </w:r>
    </w:p>
    <w:p w:rsidR="007573EF" w:rsidRDefault="007573EF" w:rsidP="007573EF">
      <w:pPr>
        <w:pStyle w:val="StandardWeb"/>
        <w:shd w:val="clear" w:color="auto" w:fill="FAF7F1"/>
        <w:spacing w:before="0" w:after="0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Na temelju članka 107. Zakona o odgoju i obrazovanju u osnovnoj i srednjoj školi ( NN 87/08, 86/09, 92/10, 105/10, 90/11,16/12, 86/12. ) </w:t>
      </w:r>
      <w:r>
        <w:rPr>
          <w:rStyle w:val="Naglaeno"/>
          <w:rFonts w:ascii="Trebuchet MS" w:hAnsi="Trebuchet MS"/>
          <w:color w:val="35586E"/>
          <w:sz w:val="21"/>
          <w:szCs w:val="21"/>
        </w:rPr>
        <w:t xml:space="preserve">OŠ </w:t>
      </w:r>
      <w:proofErr w:type="spellStart"/>
      <w:r>
        <w:rPr>
          <w:rStyle w:val="Naglaeno"/>
          <w:rFonts w:ascii="Trebuchet MS" w:hAnsi="Trebuchet MS"/>
          <w:color w:val="35586E"/>
          <w:sz w:val="21"/>
          <w:szCs w:val="21"/>
        </w:rPr>
        <w:t>Viktorovac</w:t>
      </w:r>
      <w:proofErr w:type="spellEnd"/>
      <w:r>
        <w:rPr>
          <w:rStyle w:val="Naglaeno"/>
          <w:rFonts w:ascii="Trebuchet MS" w:hAnsi="Trebuchet MS"/>
          <w:color w:val="35586E"/>
          <w:sz w:val="21"/>
          <w:szCs w:val="21"/>
        </w:rPr>
        <w:t>, Sisak</w:t>
      </w:r>
      <w:r>
        <w:rPr>
          <w:rFonts w:ascii="Trebuchet MS" w:hAnsi="Trebuchet MS"/>
          <w:color w:val="35586E"/>
          <w:sz w:val="21"/>
          <w:szCs w:val="21"/>
        </w:rPr>
        <w:t>, Aleja narodnih heroja 2, 44 103 Sisak, raspisuje :</w:t>
      </w:r>
    </w:p>
    <w:p w:rsidR="007573EF" w:rsidRDefault="007573EF" w:rsidP="007573EF">
      <w:pPr>
        <w:pStyle w:val="StandardWeb"/>
        <w:shd w:val="clear" w:color="auto" w:fill="FAF7F1"/>
        <w:spacing w:before="0" w:after="0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Style w:val="Naglaeno"/>
          <w:rFonts w:ascii="Trebuchet MS" w:hAnsi="Trebuchet MS"/>
          <w:color w:val="35586E"/>
          <w:sz w:val="21"/>
          <w:szCs w:val="21"/>
        </w:rPr>
        <w:t>N A T J E Č A J</w:t>
      </w:r>
    </w:p>
    <w:p w:rsidR="007573EF" w:rsidRDefault="007573EF" w:rsidP="007573EF">
      <w:pPr>
        <w:pStyle w:val="StandardWeb"/>
        <w:shd w:val="clear" w:color="auto" w:fill="FAF7F1"/>
        <w:spacing w:before="0" w:after="0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za radno mjesto</w:t>
      </w:r>
    </w:p>
    <w:p w:rsidR="007573EF" w:rsidRDefault="007573EF" w:rsidP="007573EF">
      <w:pPr>
        <w:pStyle w:val="StandardWeb"/>
        <w:shd w:val="clear" w:color="auto" w:fill="FAF7F1"/>
        <w:spacing w:before="0" w:after="0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-</w:t>
      </w:r>
      <w:r>
        <w:rPr>
          <w:rStyle w:val="Naglaeno"/>
          <w:rFonts w:ascii="Trebuchet MS" w:hAnsi="Trebuchet MS"/>
          <w:color w:val="35586E"/>
          <w:sz w:val="21"/>
          <w:szCs w:val="21"/>
        </w:rPr>
        <w:t>učitelja/ice hrvatskog jezika</w:t>
      </w:r>
      <w:r>
        <w:rPr>
          <w:rFonts w:ascii="Trebuchet MS" w:hAnsi="Trebuchet MS"/>
          <w:color w:val="35586E"/>
          <w:sz w:val="21"/>
          <w:szCs w:val="21"/>
        </w:rPr>
        <w:t>, na neodređeno nepuno radno vrijeme 8 sati tjedno</w:t>
      </w:r>
    </w:p>
    <w:p w:rsidR="007573EF" w:rsidRDefault="007573EF" w:rsidP="007573EF">
      <w:pPr>
        <w:pStyle w:val="StandardWeb"/>
        <w:shd w:val="clear" w:color="auto" w:fill="FAF7F1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:rsidR="007573EF" w:rsidRDefault="007573EF" w:rsidP="007573EF">
      <w:pPr>
        <w:pStyle w:val="StandardWeb"/>
        <w:shd w:val="clear" w:color="auto" w:fill="FAF7F1"/>
        <w:spacing w:before="0" w:after="0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Početak rada 10.09.2012. godine.</w:t>
      </w:r>
    </w:p>
    <w:p w:rsidR="007573EF" w:rsidRDefault="007573EF" w:rsidP="007573EF">
      <w:pPr>
        <w:pStyle w:val="StandardWeb"/>
        <w:shd w:val="clear" w:color="auto" w:fill="FAF7F1"/>
        <w:spacing w:before="0" w:after="0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Style w:val="Naglaeno"/>
          <w:rFonts w:ascii="Trebuchet MS" w:hAnsi="Trebuchet MS"/>
          <w:color w:val="35586E"/>
          <w:sz w:val="21"/>
          <w:szCs w:val="21"/>
        </w:rPr>
        <w:t>Uvjeti</w:t>
      </w:r>
      <w:r>
        <w:rPr>
          <w:rFonts w:ascii="Trebuchet MS" w:hAnsi="Trebuchet MS"/>
          <w:color w:val="35586E"/>
          <w:sz w:val="21"/>
          <w:szCs w:val="21"/>
        </w:rPr>
        <w:t> prema Zakonu o odgoju i obrazovanju u osnovnoj i srednjoj š</w:t>
      </w:r>
      <w:r>
        <w:rPr>
          <w:rFonts w:ascii="Trebuchet MS" w:hAnsi="Trebuchet MS"/>
          <w:color w:val="35586E"/>
          <w:sz w:val="21"/>
          <w:szCs w:val="21"/>
        </w:rPr>
        <w:t>k</w:t>
      </w:r>
      <w:r>
        <w:rPr>
          <w:rFonts w:ascii="Trebuchet MS" w:hAnsi="Trebuchet MS"/>
          <w:color w:val="35586E"/>
          <w:sz w:val="21"/>
          <w:szCs w:val="21"/>
        </w:rPr>
        <w:t>oli. Rok prijave 8 dana od dana objave natječaja. Prijave s dokazima o ispunjavanju uvjeta natječaja, slati na adresu škole.</w:t>
      </w:r>
    </w:p>
    <w:p w:rsidR="007573EF" w:rsidRDefault="007573EF" w:rsidP="007573EF">
      <w:pPr>
        <w:pStyle w:val="StandardWeb"/>
        <w:shd w:val="clear" w:color="auto" w:fill="FAF7F1"/>
        <w:spacing w:before="0" w:after="0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Natječaj vrijedi od 28.08. do 04.09.2012.godine</w:t>
      </w:r>
    </w:p>
    <w:p w:rsidR="000E5267" w:rsidRDefault="000E5267">
      <w:bookmarkStart w:id="0" w:name="_GoBack"/>
      <w:bookmarkEnd w:id="0"/>
    </w:p>
    <w:sectPr w:rsidR="000E5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12"/>
    <w:rsid w:val="000E5267"/>
    <w:rsid w:val="007573EF"/>
    <w:rsid w:val="00D8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8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85E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8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85E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Dijana</cp:lastModifiedBy>
  <cp:revision>2</cp:revision>
  <dcterms:created xsi:type="dcterms:W3CDTF">2017-08-21T11:49:00Z</dcterms:created>
  <dcterms:modified xsi:type="dcterms:W3CDTF">2017-08-21T11:49:00Z</dcterms:modified>
</cp:coreProperties>
</file>